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BEF34" w14:textId="77777777" w:rsidR="00296414" w:rsidRPr="00296414" w:rsidRDefault="00296414" w:rsidP="004E37C0">
      <w:pPr>
        <w:shd w:val="clear" w:color="auto" w:fill="FFFFFF"/>
        <w:spacing w:after="0" w:line="240" w:lineRule="auto"/>
        <w:jc w:val="center"/>
        <w:outlineLvl w:val="0"/>
        <w:rPr>
          <w:rFonts w:ascii="Segoe UI" w:eastAsia="Times New Roman" w:hAnsi="Segoe UI" w:cs="Segoe UI"/>
          <w:b/>
          <w:bCs/>
          <w:color w:val="0D0D0D"/>
          <w:kern w:val="36"/>
          <w:sz w:val="28"/>
          <w:szCs w:val="28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b/>
          <w:bCs/>
          <w:color w:val="0D0D0D"/>
          <w:kern w:val="36"/>
          <w:sz w:val="28"/>
          <w:szCs w:val="28"/>
          <w:lang w:eastAsia="it-IT"/>
          <w14:ligatures w14:val="none"/>
        </w:rPr>
        <w:t>COMUNICATO STAMPA</w:t>
      </w:r>
    </w:p>
    <w:p w14:paraId="08019C76" w14:textId="22FCF72E" w:rsidR="0079268D" w:rsidRDefault="0079268D" w:rsidP="004E37C0">
      <w:pPr>
        <w:shd w:val="clear" w:color="auto" w:fill="FFFFFF"/>
        <w:spacing w:after="0" w:line="240" w:lineRule="auto"/>
        <w:jc w:val="center"/>
        <w:outlineLvl w:val="1"/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</w:pPr>
      <w:r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>A</w:t>
      </w:r>
      <w:r w:rsidR="00296414" w:rsidRPr="00296414"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 xml:space="preserve">l via la terza edizione </w:t>
      </w:r>
      <w:r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>d</w:t>
      </w:r>
      <w:r w:rsidR="00630D0D"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 xml:space="preserve">ella Rassegna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>“San Michele in Musica</w:t>
      </w:r>
      <w:r w:rsidR="0005412A"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>”</w:t>
      </w:r>
      <w:r w:rsidR="009815AB"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>.</w:t>
      </w:r>
      <w:r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 xml:space="preserve"> </w:t>
      </w:r>
    </w:p>
    <w:p w14:paraId="40F274BA" w14:textId="77777777" w:rsidR="004E37C0" w:rsidRDefault="004E37C0" w:rsidP="00296414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</w:pPr>
    </w:p>
    <w:p w14:paraId="3B4288D5" w14:textId="6D3D4EF8" w:rsidR="00296414" w:rsidRDefault="00296414" w:rsidP="004E37C0">
      <w:pPr>
        <w:shd w:val="clear" w:color="auto" w:fill="FFFFFF"/>
        <w:spacing w:after="0" w:line="240" w:lineRule="auto"/>
        <w:jc w:val="both"/>
        <w:outlineLvl w:val="2"/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Venerdì 4 settembre</w:t>
      </w:r>
      <w:r w:rsidR="0082037D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,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 xml:space="preserve"> il concerto inaugurale con il soprano Alda Caiello e il pianista André Gallo. Musica, cultura, territorio e sapori delle eccellenze campane al Complesso San Michele</w:t>
      </w:r>
      <w:r w:rsidR="004E37C0">
        <w:rPr>
          <w:rFonts w:ascii="Segoe UI" w:eastAsia="Times New Roman" w:hAnsi="Segoe UI" w:cs="Segoe UI"/>
          <w:b/>
          <w:bCs/>
          <w:color w:val="0D0D0D"/>
          <w:kern w:val="0"/>
          <w:sz w:val="27"/>
          <w:szCs w:val="27"/>
          <w:lang w:eastAsia="it-IT"/>
          <w14:ligatures w14:val="none"/>
        </w:rPr>
        <w:t>.</w:t>
      </w:r>
    </w:p>
    <w:p w14:paraId="02883863" w14:textId="6023B584" w:rsidR="00296414" w:rsidRPr="0082037D" w:rsidRDefault="00296414" w:rsidP="00F25DE8">
      <w:pPr>
        <w:shd w:val="clear" w:color="auto" w:fill="FFFFFF"/>
        <w:spacing w:after="0" w:line="240" w:lineRule="auto"/>
        <w:jc w:val="both"/>
        <w:outlineLvl w:val="1"/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È tutto pronto per la terza edizione di 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“San Michele in Musica</w:t>
      </w:r>
      <w:r w:rsidR="00F25DE8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- </w:t>
      </w:r>
      <w:r w:rsidR="0082037D" w:rsidRPr="00F25DE8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sinestesie mediterranee, incontri tra note e sapori”,</w:t>
      </w:r>
      <w:r w:rsidR="0082037D">
        <w:rPr>
          <w:rFonts w:ascii="Segoe UI" w:eastAsia="Times New Roman" w:hAnsi="Segoe UI" w:cs="Segoe UI"/>
          <w:b/>
          <w:bCs/>
          <w:color w:val="0D0D0D"/>
          <w:kern w:val="0"/>
          <w:sz w:val="36"/>
          <w:szCs w:val="36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la rassegna 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sostenuta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dalla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Fondazione Carisal</w:t>
      </w:r>
      <w:r w:rsidR="00DF7C6B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nell’ambito del progetto 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“Musica e dintorni”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che dal</w:t>
      </w:r>
      <w:r w:rsidR="0082037D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4 settembre al 2 ottobre 2026</w:t>
      </w:r>
      <w:r w:rsidR="0082037D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porterà cinque appuntamenti musicali negli spazi del Complesso San Michele di Salerno.</w:t>
      </w:r>
    </w:p>
    <w:p w14:paraId="3EE7DBBF" w14:textId="3CABB029" w:rsidR="00296414" w:rsidRPr="00296414" w:rsidRDefault="00296414" w:rsidP="00F25DE8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La rassegna, realizzata 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sotto </w:t>
      </w:r>
      <w:r w:rsidR="0082037D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la direzione artistica 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d</w:t>
      </w:r>
      <w:r w:rsidR="000D616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el maestro 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Costantino Catena,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in collaborazione con il</w:t>
      </w:r>
      <w:r w:rsidR="000D616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Complesso San Michele</w:t>
      </w:r>
      <w:r w:rsidR="0082037D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e l’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Associazione Gestione Musica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promotrice della rassegna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Salerno Classica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si avvale del sostegno del</w:t>
      </w:r>
      <w:r w:rsidR="008D5E4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Ministero della Cultura</w:t>
      </w:r>
      <w:r w:rsidR="0005412A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e della</w:t>
      </w:r>
      <w:r w:rsidR="008D5E4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Regione Campania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.</w:t>
      </w:r>
    </w:p>
    <w:p w14:paraId="5FE6078D" w14:textId="05F40381" w:rsidR="00296414" w:rsidRPr="00296414" w:rsidRDefault="00296414" w:rsidP="004E37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Un percorso che, anche quest’anno, intende mettere in dialogo la musica con il territorio, la cultura con la convivialità e l’ascolto con la valorizzazione delle eccellenze enogastronomiche campane. Ciascun concerto sarà infatti accompagnato da un percorso dedicato a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d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un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Presidio Slow Food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curato dall’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IPSEOA</w:t>
      </w:r>
      <w:r w:rsidR="008D5E48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R.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Virtuoso di Salerno</w:t>
      </w:r>
      <w:r w:rsidR="008D5E48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,</w:t>
      </w:r>
      <w:r w:rsidR="008D5E4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in collaborazione con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Slow Food Salerno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In Vino Civitas</w:t>
      </w:r>
      <w:r w:rsidR="008D5E4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e con diverse aziende produttrici del territorio.</w:t>
      </w:r>
    </w:p>
    <w:p w14:paraId="5DC293B1" w14:textId="4580CC60" w:rsidR="00296414" w:rsidRPr="00296414" w:rsidRDefault="00296414" w:rsidP="004E37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Ad aprire la terza edizione sarà,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venerdì 4 settembre</w:t>
      </w:r>
      <w:r w:rsidR="0005412A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2026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alle ore 20.00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il concerto</w:t>
      </w:r>
      <w:r w:rsidR="008D5E4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“Liederistica italiana”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con il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soprano Alda Caiello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e il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pianista André Gallo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.</w:t>
      </w:r>
    </w:p>
    <w:p w14:paraId="0CA8DF58" w14:textId="0195EC88" w:rsidR="00296414" w:rsidRPr="00296414" w:rsidRDefault="00296414" w:rsidP="004E37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Il programma musicale proporrà composizioni di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Alfredo Casella, Ermanno Wolf-Ferrari e Luciano Berio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in un appuntamento pensato per valorizzare il repertorio vocale italiano e offrire al pubblico un’esperienza musicale di particolare intensità.</w:t>
      </w:r>
    </w:p>
    <w:p w14:paraId="458CF7FA" w14:textId="131EA005" w:rsidR="00296414" w:rsidRPr="00296414" w:rsidRDefault="00296414" w:rsidP="004E37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La serata sarà completata dall’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incontro con i sapori del Presidio Slow Food </w:t>
      </w:r>
      <w:proofErr w:type="spellStart"/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Cacioricotta</w:t>
      </w:r>
      <w:proofErr w:type="spellEnd"/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 del Cilento</w:t>
      </w:r>
      <w:r w:rsidR="0005412A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”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, accompagnato dai vini di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Ettore Sammarco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.</w:t>
      </w:r>
    </w:p>
    <w:p w14:paraId="4C1216D3" w14:textId="7A6CBD52" w:rsidR="00296414" w:rsidRPr="00296414" w:rsidRDefault="00296414" w:rsidP="004E37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«Con 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l’edizione 2026 di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“San Michele in Musica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”,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rinnoviamo una proposta culturale nella quale la Fondazione Carisal crede </w:t>
      </w:r>
      <w:r w:rsidR="004E37C0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fermamente</w:t>
      </w:r>
      <w:r w:rsidR="009815A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. </w:t>
      </w:r>
      <w:r w:rsidR="00CD6E4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La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musica è un linguaggio capace di parlare a tutti e rappresenta per noi uno strumento straordinario di partecipazione, crescita e condivisione. Con questa rassegna vogliamo continuare ad aprire il Complesso San Michele alla città, trasformandolo in un luogo sempre più vissuto e riconoscibile come spazio di cultura e di incontro. La terza edizione conferma inoltre la volontà di costruire un’esperienza che non si esaurisca nell’ascolto musicale, ma che sappia valorizzare il territorio attraverso i suoi prodotti, le sue tradizioni e le professionalità che contribuiscono a raccontarlo. Invitiamo il pubblico a partecipare fin dal primo appuntamento e a vivere insieme a noi questo nuovo percorso di “San Michele in Musica</w:t>
      </w:r>
      <w:r w:rsidR="00CD6E4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”</w:t>
      </w:r>
      <w:r w:rsidR="009815AB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»</w:t>
      </w:r>
      <w:r w:rsidR="009815A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–</w:t>
      </w:r>
      <w:r w:rsidR="009815AB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– </w:t>
      </w:r>
      <w:r w:rsidR="009815A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ha </w:t>
      </w:r>
      <w:r w:rsidR="009815AB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dichiara</w:t>
      </w:r>
      <w:r w:rsidR="009815A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to</w:t>
      </w:r>
      <w:r w:rsidR="009815AB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il </w:t>
      </w:r>
      <w:r w:rsidR="009815AB" w:rsidRPr="00296414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Presidente della Fondazione Carisal</w:t>
      </w:r>
      <w:r w:rsidR="009815AB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 xml:space="preserve">, </w:t>
      </w:r>
      <w:r w:rsidR="009815AB" w:rsidRPr="009815AB">
        <w:rPr>
          <w:rFonts w:ascii="Segoe UI" w:eastAsia="Times New Roman" w:hAnsi="Segoe UI" w:cs="Segoe UI"/>
          <w:b/>
          <w:bCs/>
          <w:color w:val="0D0D0D"/>
          <w:kern w:val="0"/>
          <w:sz w:val="24"/>
          <w:szCs w:val="24"/>
          <w:lang w:eastAsia="it-IT"/>
          <w14:ligatures w14:val="none"/>
        </w:rPr>
        <w:t>Domenico Credendino</w:t>
      </w:r>
      <w:r w:rsidR="0097561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.</w:t>
      </w:r>
    </w:p>
    <w:p w14:paraId="4BE87D6B" w14:textId="42B48DB5" w:rsidR="00296414" w:rsidRDefault="00296414" w:rsidP="004E37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lastRenderedPageBreak/>
        <w:t>Dopo il concerto inaugurale del 4 settembre, la rassegna proseguirà con altri appuntamenti dedicati a differenti repertori musicali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con un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programma</w:t>
      </w:r>
      <w:r w:rsidR="00DF7C6B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che 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attraversa generi, epoche e linguaggi </w:t>
      </w:r>
      <w:r w:rsidR="0005412A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diversi</w:t>
      </w:r>
      <w:r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, confermando la vocazione della rassegna, capace di coinvolgere </w:t>
      </w:r>
      <w:r w:rsidR="0005412A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svariati</w:t>
      </w:r>
      <w:r w:rsidR="00641EE2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="0005412A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pubblici</w:t>
      </w:r>
      <w:r w:rsid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="00641EE2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e di </w:t>
      </w:r>
      <w:r w:rsidR="00641EE2" w:rsidRPr="00296414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proporre una fruizione della musica ampia e accessibile</w:t>
      </w:r>
      <w:r w:rsidR="00641EE2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.  </w:t>
      </w:r>
    </w:p>
    <w:p w14:paraId="751C0401" w14:textId="7C86EC33" w:rsidR="000D6168" w:rsidRPr="000D6168" w:rsidRDefault="00F25DE8" w:rsidP="00F25DE8">
      <w:pPr>
        <w:spacing w:after="0" w:line="240" w:lineRule="auto"/>
        <w:rPr>
          <w:rStyle w:val="Collegamentoipertestuale"/>
        </w:rPr>
      </w:pP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Maggiori i</w:t>
      </w:r>
      <w:r w:rsidR="00296414"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nformazioni</w:t>
      </w:r>
      <w:r w:rsidR="004E37C0"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="00641EE2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sono disponibili su</w:t>
      </w:r>
      <w:r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: </w:t>
      </w:r>
      <w:hyperlink r:id="rId8" w:history="1">
        <w:r w:rsidR="008D5E48" w:rsidRPr="00137FFB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https://www.fondazionecarisal.it/musica-e-dintorni/</w:t>
        </w:r>
      </w:hyperlink>
      <w:r w:rsidR="0005412A" w:rsidRPr="000D6168">
        <w:rPr>
          <w:rStyle w:val="Collegamentoipertestuale"/>
        </w:rPr>
        <w:t xml:space="preserve">; </w:t>
      </w:r>
      <w:hyperlink r:id="rId9" w:history="1">
        <w:r w:rsidR="0005412A" w:rsidRPr="000D6168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https://www.agm</w:t>
        </w:r>
        <w:r w:rsidR="0005412A" w:rsidRPr="000D6168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usica.it/sine</w:t>
        </w:r>
        <w:r w:rsidR="0005412A" w:rsidRPr="000D6168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stesie/</w:t>
        </w:r>
      </w:hyperlink>
    </w:p>
    <w:p w14:paraId="5397567D" w14:textId="074BECA1" w:rsidR="000D6168" w:rsidRDefault="004E37C0" w:rsidP="00F25DE8">
      <w:pPr>
        <w:spacing w:after="0" w:line="240" w:lineRule="auto"/>
        <w:rPr>
          <w:rFonts w:ascii="Segoe UI" w:eastAsia="Times New Roman" w:hAnsi="Segoe UI" w:cs="Segoe UI"/>
          <w:color w:val="0D0D0D"/>
          <w:sz w:val="24"/>
          <w:szCs w:val="24"/>
          <w:lang w:eastAsia="it-IT"/>
          <w14:ligatures w14:val="none"/>
        </w:rPr>
      </w:pPr>
      <w:r w:rsidRPr="000D6168">
        <w:rPr>
          <w:rFonts w:ascii="Segoe UI" w:eastAsia="Times New Roman" w:hAnsi="Segoe UI" w:cs="Segoe UI"/>
          <w:b/>
          <w:bCs/>
          <w:color w:val="0D0D0D"/>
          <w:lang w:eastAsia="it-IT"/>
          <w14:ligatures w14:val="none"/>
        </w:rPr>
        <w:t>TICKET E INFO</w:t>
      </w:r>
      <w:r w:rsidRPr="0005412A">
        <w:rPr>
          <w:rFonts w:ascii="Segoe UI" w:eastAsia="Times New Roman" w:hAnsi="Segoe UI" w:cs="Segoe UI"/>
          <w:color w:val="0D0D0D"/>
          <w:lang w:eastAsia="it-IT"/>
          <w14:ligatures w14:val="none"/>
        </w:rPr>
        <w:t xml:space="preserve">: </w:t>
      </w:r>
      <w:hyperlink r:id="rId10" w:history="1">
        <w:r w:rsidR="000D6168" w:rsidRPr="00137FFB">
          <w:rPr>
            <w:rStyle w:val="Collegamentoipertestuale"/>
            <w:rFonts w:ascii="Segoe UI" w:eastAsia="Times New Roman" w:hAnsi="Segoe UI" w:cs="Segoe UI"/>
            <w:lang w:eastAsia="it-IT"/>
            <w14:ligatures w14:val="none"/>
          </w:rPr>
          <w:t>https://www.postoriservato.it/showProductList.html</w:t>
        </w:r>
      </w:hyperlink>
      <w:r w:rsidRPr="0005412A">
        <w:rPr>
          <w:rFonts w:ascii="Segoe UI" w:eastAsia="Times New Roman" w:hAnsi="Segoe UI" w:cs="Segoe UI"/>
          <w:color w:val="0D0D0D"/>
          <w:sz w:val="24"/>
          <w:szCs w:val="24"/>
          <w:lang w:eastAsia="it-IT"/>
          <w14:ligatures w14:val="none"/>
        </w:rPr>
        <w:t>.</w:t>
      </w:r>
    </w:p>
    <w:p w14:paraId="1B0B80CB" w14:textId="7D5522D1" w:rsidR="004E37C0" w:rsidRPr="004E37C0" w:rsidRDefault="004E37C0" w:rsidP="009815AB">
      <w:pPr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05412A">
        <w:rPr>
          <w:rFonts w:ascii="Segoe UI Emoji" w:eastAsia="Times New Roman" w:hAnsi="Segoe UI Emoji" w:cs="Segoe UI Emoji"/>
          <w:color w:val="0D0D0D"/>
          <w:kern w:val="0"/>
          <w:sz w:val="24"/>
          <w:szCs w:val="24"/>
          <w:lang w:eastAsia="it-IT"/>
          <w14:ligatures w14:val="none"/>
        </w:rPr>
        <w:t>📧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4E37C0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salernoclassica@gmail.com 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-</w:t>
      </w:r>
      <w:r w:rsidRPr="004E37C0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="000D6168" w:rsidRPr="004E37C0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WhatsApp</w:t>
      </w:r>
      <w:r w:rsidRPr="004E37C0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+39 392 8435584</w:t>
      </w:r>
    </w:p>
    <w:p w14:paraId="62E13711" w14:textId="0BCFAFA8" w:rsidR="00641EE2" w:rsidRPr="00F25DE8" w:rsidRDefault="0005412A" w:rsidP="004E37C0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</w:pPr>
      <w:r w:rsidRPr="00F25DE8">
        <w:rPr>
          <w:rFonts w:ascii="Segoe UI" w:eastAsia="Times New Roman" w:hAnsi="Segoe UI" w:cs="Segoe UI"/>
          <w:b/>
          <w:bCs/>
          <w:i/>
          <w:iCs/>
          <w:color w:val="0D0D0D"/>
          <w:kern w:val="0"/>
          <w:sz w:val="24"/>
          <w:szCs w:val="24"/>
          <w:lang w:eastAsia="it-IT"/>
          <w14:ligatures w14:val="none"/>
        </w:rPr>
        <w:t xml:space="preserve">Salerno, 31 agosto 2026 </w:t>
      </w:r>
    </w:p>
    <w:p w14:paraId="2B08E896" w14:textId="77777777" w:rsidR="00F25DE8" w:rsidRDefault="00674819" w:rsidP="004E37C0">
      <w:pPr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F25DE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Ufficio Stampa Fondazione Carisal</w:t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</w:p>
    <w:p w14:paraId="0F309633" w14:textId="24C169E9" w:rsidR="00674819" w:rsidRDefault="00674819" w:rsidP="004E37C0">
      <w:pPr>
        <w:spacing w:after="0" w:line="240" w:lineRule="auto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Email:</w:t>
      </w:r>
      <w:r w:rsidR="00F25DE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hyperlink r:id="rId11" w:history="1">
        <w:r w:rsidR="00F25DE8" w:rsidRPr="00137FFB">
          <w:rPr>
            <w:rStyle w:val="Collegamentoipertestuale"/>
            <w:rFonts w:ascii="Segoe UI" w:eastAsia="Times New Roman" w:hAnsi="Segoe UI" w:cs="Segoe UI"/>
            <w:kern w:val="0"/>
            <w:sz w:val="24"/>
            <w:szCs w:val="24"/>
            <w:lang w:eastAsia="it-IT"/>
            <w14:ligatures w14:val="none"/>
          </w:rPr>
          <w:t>areacomunicazione@fondazionecarisal.it;tafuri@fondazionecarisal.it</w:t>
        </w:r>
      </w:hyperlink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;</w:t>
      </w:r>
    </w:p>
    <w:p w14:paraId="20084485" w14:textId="1E496151" w:rsidR="00B45FAB" w:rsidRPr="0005412A" w:rsidRDefault="00674819" w:rsidP="00F25DE8">
      <w:pPr>
        <w:spacing w:after="0" w:line="240" w:lineRule="auto"/>
        <w:jc w:val="both"/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</w:pP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sito:</w:t>
      </w:r>
      <w:r w:rsidR="0005412A"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hyperlink r:id="rId12" w:history="1">
        <w:r w:rsidR="0005412A" w:rsidRPr="0005412A">
          <w:rPr>
            <w:rFonts w:ascii="Segoe UI" w:eastAsia="Times New Roman" w:hAnsi="Segoe UI" w:cs="Segoe UI"/>
            <w:color w:val="0D0D0D"/>
            <w:kern w:val="0"/>
            <w:sz w:val="24"/>
            <w:szCs w:val="24"/>
            <w:lang w:eastAsia="it-IT"/>
            <w14:ligatures w14:val="none"/>
          </w:rPr>
          <w:t>www.fondazionecarisal.it</w:t>
        </w:r>
      </w:hyperlink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; </w:t>
      </w:r>
      <w:r w:rsidRPr="0005412A"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B22C485" wp14:editId="6FD9FCE7">
            <wp:extent cx="158750" cy="158750"/>
            <wp:effectExtent l="0" t="0" r="0" b="0"/>
            <wp:docPr id="1961660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05412A"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18C81AEA" wp14:editId="4FBD3330">
            <wp:extent cx="133985" cy="146050"/>
            <wp:effectExtent l="0" t="0" r="0" b="6350"/>
            <wp:docPr id="47644476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</w:t>
      </w:r>
      <w:r w:rsidRPr="0005412A">
        <w:rPr>
          <w:rFonts w:ascii="Segoe UI" w:eastAsia="Times New Roman" w:hAnsi="Segoe UI" w:cs="Segoe UI"/>
          <w:noProof/>
          <w:color w:val="0D0D0D"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8618A69" wp14:editId="4107AD0B">
            <wp:extent cx="158750" cy="158750"/>
            <wp:effectExtent l="0" t="0" r="0" b="0"/>
            <wp:docPr id="155845610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12A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 xml:space="preserve"> Fondazione Carisal</w:t>
      </w:r>
      <w:r w:rsidR="00F25DE8">
        <w:rPr>
          <w:rFonts w:ascii="Segoe UI" w:eastAsia="Times New Roman" w:hAnsi="Segoe UI" w:cs="Segoe UI"/>
          <w:color w:val="0D0D0D"/>
          <w:kern w:val="0"/>
          <w:sz w:val="24"/>
          <w:szCs w:val="24"/>
          <w:lang w:eastAsia="it-IT"/>
          <w14:ligatures w14:val="none"/>
        </w:rPr>
        <w:t>.</w:t>
      </w:r>
    </w:p>
    <w:sectPr w:rsidR="00B45FAB" w:rsidRPr="0005412A" w:rsidSect="00F25DE8">
      <w:headerReference w:type="default" r:id="rId16"/>
      <w:footerReference w:type="default" r:id="rId17"/>
      <w:pgSz w:w="11906" w:h="16838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2061C" w14:textId="77777777" w:rsidR="00E72EA3" w:rsidRDefault="00E72EA3" w:rsidP="00225BFB">
      <w:pPr>
        <w:spacing w:after="0" w:line="240" w:lineRule="auto"/>
      </w:pPr>
      <w:r>
        <w:separator/>
      </w:r>
    </w:p>
  </w:endnote>
  <w:endnote w:type="continuationSeparator" w:id="0">
    <w:p w14:paraId="167C4F86" w14:textId="77777777" w:rsidR="00E72EA3" w:rsidRDefault="00E72EA3" w:rsidP="0022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ublic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499588"/>
      <w:docPartObj>
        <w:docPartGallery w:val="Page Numbers (Bottom of Page)"/>
        <w:docPartUnique/>
      </w:docPartObj>
    </w:sdtPr>
    <w:sdtContent>
      <w:p w14:paraId="41CCEAB6" w14:textId="7723F8BD" w:rsidR="002246E8" w:rsidRDefault="002246E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EB1BD1" w14:textId="77777777" w:rsidR="002246E8" w:rsidRDefault="002246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D65A" w14:textId="77777777" w:rsidR="00E72EA3" w:rsidRDefault="00E72EA3" w:rsidP="00225BFB">
      <w:pPr>
        <w:spacing w:after="0" w:line="240" w:lineRule="auto"/>
      </w:pPr>
      <w:r>
        <w:separator/>
      </w:r>
    </w:p>
  </w:footnote>
  <w:footnote w:type="continuationSeparator" w:id="0">
    <w:p w14:paraId="143735D0" w14:textId="77777777" w:rsidR="00E72EA3" w:rsidRDefault="00E72EA3" w:rsidP="0022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434A" w14:textId="230AE596" w:rsidR="00225BFB" w:rsidRDefault="00225BFB" w:rsidP="00F22A06">
    <w:pPr>
      <w:pStyle w:val="Intestazione"/>
      <w:tabs>
        <w:tab w:val="clear" w:pos="4819"/>
        <w:tab w:val="center" w:pos="5670"/>
      </w:tabs>
      <w:rPr>
        <w:rFonts w:ascii="Times New Roman" w:eastAsia="Times New Roman" w:hAnsi="Times New Roman" w:cs="Times New Roman"/>
        <w:kern w:val="36"/>
        <w:sz w:val="24"/>
        <w:szCs w:val="24"/>
        <w:lang w:eastAsia="it-IT"/>
        <w14:ligatures w14:val="none"/>
      </w:rPr>
    </w:pPr>
    <w:r>
      <w:rPr>
        <w:noProof/>
      </w:rPr>
      <w:drawing>
        <wp:inline distT="0" distB="0" distL="0" distR="0" wp14:anchorId="1F8E5A97" wp14:editId="5BDF8887">
          <wp:extent cx="2739390" cy="731520"/>
          <wp:effectExtent l="0" t="0" r="3810" b="0"/>
          <wp:docPr id="2087052245" name="Immagine 4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04120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741873" cy="732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6619DC" w14:textId="77777777" w:rsidR="009246FE" w:rsidRDefault="009246FE" w:rsidP="009246F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24186"/>
    <w:multiLevelType w:val="multilevel"/>
    <w:tmpl w:val="E6B0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93342C"/>
    <w:multiLevelType w:val="hybridMultilevel"/>
    <w:tmpl w:val="5538B7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162932">
    <w:abstractNumId w:val="0"/>
  </w:num>
  <w:num w:numId="2" w16cid:durableId="436875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90"/>
    <w:rsid w:val="0001097B"/>
    <w:rsid w:val="000312FD"/>
    <w:rsid w:val="0005412A"/>
    <w:rsid w:val="000A627F"/>
    <w:rsid w:val="000D6168"/>
    <w:rsid w:val="00193BAB"/>
    <w:rsid w:val="001A3A92"/>
    <w:rsid w:val="001B2BC0"/>
    <w:rsid w:val="001B5FEE"/>
    <w:rsid w:val="00206BBE"/>
    <w:rsid w:val="002246E8"/>
    <w:rsid w:val="00225BFB"/>
    <w:rsid w:val="0023498B"/>
    <w:rsid w:val="00235DC8"/>
    <w:rsid w:val="002440A0"/>
    <w:rsid w:val="0025308E"/>
    <w:rsid w:val="00253B38"/>
    <w:rsid w:val="0025533F"/>
    <w:rsid w:val="00296414"/>
    <w:rsid w:val="002D632E"/>
    <w:rsid w:val="0031227C"/>
    <w:rsid w:val="00354D32"/>
    <w:rsid w:val="00386F1D"/>
    <w:rsid w:val="00393F1A"/>
    <w:rsid w:val="003971A3"/>
    <w:rsid w:val="003972DD"/>
    <w:rsid w:val="003B4C28"/>
    <w:rsid w:val="003B7649"/>
    <w:rsid w:val="003E7FA0"/>
    <w:rsid w:val="00407ACE"/>
    <w:rsid w:val="00435F72"/>
    <w:rsid w:val="0049048F"/>
    <w:rsid w:val="004A5427"/>
    <w:rsid w:val="004C302D"/>
    <w:rsid w:val="004D72EC"/>
    <w:rsid w:val="004E37C0"/>
    <w:rsid w:val="004F2FD1"/>
    <w:rsid w:val="005163BB"/>
    <w:rsid w:val="0056135A"/>
    <w:rsid w:val="005A694E"/>
    <w:rsid w:val="005A76F4"/>
    <w:rsid w:val="00630D0D"/>
    <w:rsid w:val="00641EE2"/>
    <w:rsid w:val="00674819"/>
    <w:rsid w:val="0068629C"/>
    <w:rsid w:val="006D40BA"/>
    <w:rsid w:val="006E0202"/>
    <w:rsid w:val="006E6FAE"/>
    <w:rsid w:val="006F442A"/>
    <w:rsid w:val="006F6ACB"/>
    <w:rsid w:val="00702E6A"/>
    <w:rsid w:val="007201B4"/>
    <w:rsid w:val="0079268D"/>
    <w:rsid w:val="007C39A5"/>
    <w:rsid w:val="007F6C48"/>
    <w:rsid w:val="0082037D"/>
    <w:rsid w:val="00843E22"/>
    <w:rsid w:val="008465E7"/>
    <w:rsid w:val="00871399"/>
    <w:rsid w:val="008A579E"/>
    <w:rsid w:val="008D5E48"/>
    <w:rsid w:val="00900F21"/>
    <w:rsid w:val="009246FE"/>
    <w:rsid w:val="00974FFB"/>
    <w:rsid w:val="0097561B"/>
    <w:rsid w:val="009815AB"/>
    <w:rsid w:val="00982C98"/>
    <w:rsid w:val="009A2ECA"/>
    <w:rsid w:val="009B15D7"/>
    <w:rsid w:val="009B6890"/>
    <w:rsid w:val="00A37607"/>
    <w:rsid w:val="00A574E1"/>
    <w:rsid w:val="00A62FE6"/>
    <w:rsid w:val="00A82D8D"/>
    <w:rsid w:val="00AD042D"/>
    <w:rsid w:val="00AD17A3"/>
    <w:rsid w:val="00B45FAB"/>
    <w:rsid w:val="00BB0D5D"/>
    <w:rsid w:val="00BE154D"/>
    <w:rsid w:val="00BE7BA0"/>
    <w:rsid w:val="00C30C34"/>
    <w:rsid w:val="00C42CC3"/>
    <w:rsid w:val="00C6632C"/>
    <w:rsid w:val="00CB00EE"/>
    <w:rsid w:val="00CC4E59"/>
    <w:rsid w:val="00CD6E4A"/>
    <w:rsid w:val="00CE6FDF"/>
    <w:rsid w:val="00D20436"/>
    <w:rsid w:val="00D3600F"/>
    <w:rsid w:val="00D51EA4"/>
    <w:rsid w:val="00DA1D38"/>
    <w:rsid w:val="00DC2834"/>
    <w:rsid w:val="00DE0B1B"/>
    <w:rsid w:val="00DE3025"/>
    <w:rsid w:val="00DF7C6B"/>
    <w:rsid w:val="00E566C8"/>
    <w:rsid w:val="00E72EA3"/>
    <w:rsid w:val="00EC15E8"/>
    <w:rsid w:val="00EE7427"/>
    <w:rsid w:val="00F22A06"/>
    <w:rsid w:val="00F25DE8"/>
    <w:rsid w:val="00FB5386"/>
    <w:rsid w:val="00FC634A"/>
    <w:rsid w:val="00FD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C42A2"/>
  <w15:chartTrackingRefBased/>
  <w15:docId w15:val="{84A1A750-9E94-425F-A7EB-6C9EA39A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72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25BF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25BF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225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5BFB"/>
  </w:style>
  <w:style w:type="paragraph" w:styleId="Pidipagina">
    <w:name w:val="footer"/>
    <w:basedOn w:val="Normale"/>
    <w:link w:val="PidipaginaCarattere"/>
    <w:uiPriority w:val="99"/>
    <w:unhideWhenUsed/>
    <w:rsid w:val="00225B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5BFB"/>
  </w:style>
  <w:style w:type="character" w:styleId="Enfasigrassetto">
    <w:name w:val="Strong"/>
    <w:basedOn w:val="Carpredefinitoparagrafo"/>
    <w:uiPriority w:val="22"/>
    <w:qFormat/>
    <w:rsid w:val="00EC15E8"/>
    <w:rPr>
      <w:b/>
      <w:bCs/>
    </w:rPr>
  </w:style>
  <w:style w:type="paragraph" w:styleId="NormaleWeb">
    <w:name w:val="Normal (Web)"/>
    <w:basedOn w:val="Normale"/>
    <w:uiPriority w:val="99"/>
    <w:unhideWhenUsed/>
    <w:rsid w:val="00B45FA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it-IT"/>
      <w14:ligatures w14:val="none"/>
    </w:rPr>
  </w:style>
  <w:style w:type="paragraph" w:customStyle="1" w:styleId="Default">
    <w:name w:val="Default"/>
    <w:rsid w:val="004E37C0"/>
    <w:pPr>
      <w:autoSpaceDE w:val="0"/>
      <w:autoSpaceDN w:val="0"/>
      <w:adjustRightInd w:val="0"/>
      <w:spacing w:after="0" w:line="240" w:lineRule="auto"/>
    </w:pPr>
    <w:rPr>
      <w:rFonts w:ascii="Public Sans" w:hAnsi="Public Sans" w:cs="Public Sans"/>
      <w:color w:val="000000"/>
      <w:kern w:val="0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E7427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054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ndazionecarisal.it/musica-e-dintorni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ondazionecarisal.it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eacomunicazione@fondazionecarisal.it;tafuri@fondazionecarisal.i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www.postoriservato.it/showProductList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agmusica.it/sinestesie/" TargetMode="Externa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949F6-74C7-49F0-BA5D-976B26F4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giovanna tafuri</cp:lastModifiedBy>
  <cp:revision>11</cp:revision>
  <cp:lastPrinted>2026-08-31T09:45:00Z</cp:lastPrinted>
  <dcterms:created xsi:type="dcterms:W3CDTF">2026-08-31T09:06:00Z</dcterms:created>
  <dcterms:modified xsi:type="dcterms:W3CDTF">2026-08-31T11:01:00Z</dcterms:modified>
</cp:coreProperties>
</file>